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3CE" w:rsidRDefault="008C6741">
      <w:r>
        <w:t>`PSIBORN 7</w:t>
      </w:r>
    </w:p>
    <w:p w:rsidR="008C6741" w:rsidRDefault="008C6741">
      <w:r>
        <w:t>LA MARCA DE CAÍN</w:t>
      </w:r>
    </w:p>
    <w:p w:rsidR="008C6741" w:rsidRDefault="008C6741"/>
    <w:p w:rsidR="008C6741" w:rsidRDefault="008C6741"/>
    <w:p w:rsidR="008C6741" w:rsidRDefault="008C6741">
      <w:r>
        <w:t>Escrit d’internet: Pedra de Llamp</w:t>
      </w:r>
    </w:p>
    <w:p w:rsidR="008C6741" w:rsidRDefault="008C6741">
      <w:pPr>
        <w:rPr>
          <w:rFonts w:ascii="Arial" w:hAnsi="Arial" w:cs="Arial"/>
          <w:color w:val="0F1111"/>
          <w:sz w:val="17"/>
          <w:szCs w:val="17"/>
          <w:shd w:val="clear" w:color="auto" w:fill="FFFFFF"/>
        </w:rPr>
      </w:pPr>
      <w:r>
        <w:rPr>
          <w:rFonts w:ascii="Arial" w:hAnsi="Arial" w:cs="Arial"/>
          <w:color w:val="0F1111"/>
          <w:sz w:val="17"/>
          <w:szCs w:val="17"/>
          <w:shd w:val="clear" w:color="auto" w:fill="FFFFFF"/>
        </w:rPr>
        <w:t xml:space="preserve">El Hàmster és un producte del seu temps i el seu espai, té una trajectòria incestuosa entre política i periodisme. En aquesta darrera vessant, ha treballat com a cap de redacció a Barcelona al setmanari El Temps, cap de política i de cultura als diaris Avui i Ara, ha col·laborat en diverses emissors de ràdio com ara RAC1, Catalunya Ràdio i La Xarxa, redactor de política a 8TV i ha escrit alguns assajos intranscendents sobre el 9-N i la història de </w:t>
      </w:r>
      <w:proofErr w:type="spellStart"/>
      <w:r>
        <w:rPr>
          <w:rFonts w:ascii="Arial" w:hAnsi="Arial" w:cs="Arial"/>
          <w:color w:val="0F1111"/>
          <w:sz w:val="17"/>
          <w:szCs w:val="17"/>
          <w:shd w:val="clear" w:color="auto" w:fill="FFFFFF"/>
        </w:rPr>
        <w:t>l'ANC</w:t>
      </w:r>
      <w:proofErr w:type="spellEnd"/>
      <w:r>
        <w:rPr>
          <w:rFonts w:ascii="Arial" w:hAnsi="Arial" w:cs="Arial"/>
          <w:color w:val="0F1111"/>
          <w:sz w:val="17"/>
          <w:szCs w:val="17"/>
          <w:shd w:val="clear" w:color="auto" w:fill="FFFFFF"/>
        </w:rPr>
        <w:t>. Ha estat assessor de comunicació per a Òmnium Cultural. Va ser cap de comunicació del departament de Vicepresidència amb Josep Lluís Carod-Rovira, durant 3 anys, i també va acceptar el càrrec de director de comunicació del president Carles Puigdemont.</w:t>
      </w:r>
    </w:p>
    <w:p w:rsidR="003C4AD3" w:rsidRPr="003C4AD3" w:rsidRDefault="003C4AD3" w:rsidP="003C4AD3">
      <w:pPr>
        <w:pStyle w:val="Ttulo3"/>
        <w:shd w:val="clear" w:color="auto" w:fill="FFFFFF"/>
        <w:spacing w:before="0" w:beforeAutospacing="0" w:after="60" w:afterAutospacing="0"/>
        <w:rPr>
          <w:rFonts w:ascii="inherit" w:hAnsi="inherit" w:cs="Arial"/>
        </w:rPr>
      </w:pPr>
      <w:r w:rsidRPr="003C4AD3">
        <w:rPr>
          <w:rFonts w:ascii="Arial" w:hAnsi="Arial" w:cs="Arial"/>
          <w:bCs w:val="0"/>
          <w:sz w:val="19"/>
          <w:szCs w:val="19"/>
          <w:shd w:val="clear" w:color="auto" w:fill="FFFFFF"/>
        </w:rPr>
        <w:t>Oriol Soler i Castanys</w:t>
      </w:r>
      <w:r w:rsidRPr="003C4AD3">
        <w:rPr>
          <w:rFonts w:ascii="Arial" w:hAnsi="Arial" w:cs="Arial"/>
          <w:sz w:val="19"/>
          <w:szCs w:val="19"/>
          <w:shd w:val="clear" w:color="auto" w:fill="FFFFFF"/>
        </w:rPr>
        <w:t xml:space="preserve"> (Ripollet, 1969) és un empresari del cooperativisme català. </w:t>
      </w:r>
      <w:r w:rsidRPr="003C4AD3">
        <w:rPr>
          <w:rFonts w:ascii="inherit" w:hAnsi="inherit" w:cs="Arial"/>
        </w:rPr>
        <w:t>Cultural i periodística</w:t>
      </w:r>
    </w:p>
    <w:p w:rsidR="003C4AD3" w:rsidRPr="003C4AD3" w:rsidRDefault="003C4AD3" w:rsidP="003C4AD3">
      <w:pPr>
        <w:shd w:val="clear" w:color="auto" w:fill="FFFFFF"/>
        <w:spacing w:after="60" w:line="240" w:lineRule="auto"/>
        <w:rPr>
          <w:rFonts w:ascii="Arial" w:eastAsia="Times New Roman" w:hAnsi="Arial" w:cs="Arial"/>
          <w:b/>
          <w:bCs/>
          <w:sz w:val="29"/>
          <w:szCs w:val="29"/>
          <w:lang w:eastAsia="ca-ES"/>
        </w:rPr>
      </w:pPr>
      <w:r w:rsidRPr="003C4AD3">
        <w:rPr>
          <w:rFonts w:ascii="Arial" w:eastAsia="Times New Roman" w:hAnsi="Arial" w:cs="Arial"/>
          <w:sz w:val="24"/>
          <w:szCs w:val="24"/>
          <w:lang w:eastAsia="ca-ES"/>
        </w:rPr>
        <w:t>[modifica]</w:t>
      </w:r>
    </w:p>
    <w:p w:rsidR="003C4AD3" w:rsidRPr="003C4AD3" w:rsidRDefault="003C4AD3" w:rsidP="003C4AD3">
      <w:pPr>
        <w:shd w:val="clear" w:color="auto" w:fill="FFFFFF"/>
        <w:spacing w:before="120" w:after="240" w:line="240" w:lineRule="auto"/>
        <w:rPr>
          <w:rFonts w:ascii="Arial" w:eastAsia="Times New Roman" w:hAnsi="Arial" w:cs="Arial"/>
          <w:sz w:val="19"/>
          <w:szCs w:val="19"/>
          <w:lang w:eastAsia="ca-ES"/>
        </w:rPr>
      </w:pPr>
      <w:r w:rsidRPr="003C4AD3">
        <w:rPr>
          <w:rFonts w:ascii="Arial" w:eastAsia="Times New Roman" w:hAnsi="Arial" w:cs="Arial"/>
          <w:sz w:val="19"/>
          <w:szCs w:val="19"/>
          <w:lang w:eastAsia="ca-ES"/>
        </w:rPr>
        <w:t>Actualment </w:t>
      </w:r>
      <w:r w:rsidRPr="003C4AD3">
        <w:rPr>
          <w:rFonts w:ascii="Arial" w:eastAsia="Times New Roman" w:hAnsi="Arial" w:cs="Arial"/>
          <w:sz w:val="19"/>
          <w:lang w:eastAsia="ca-ES"/>
        </w:rPr>
        <w:t>és director general</w:t>
      </w:r>
      <w:r w:rsidRPr="003C4AD3">
        <w:rPr>
          <w:rFonts w:ascii="Arial" w:eastAsia="Times New Roman" w:hAnsi="Arial" w:cs="Arial"/>
          <w:sz w:val="19"/>
          <w:szCs w:val="19"/>
          <w:lang w:eastAsia="ca-ES"/>
        </w:rPr>
        <w:t> </w:t>
      </w:r>
      <w:proofErr w:type="spellStart"/>
      <w:r w:rsidRPr="003C4AD3">
        <w:rPr>
          <w:rFonts w:ascii="Arial" w:eastAsia="Times New Roman" w:hAnsi="Arial" w:cs="Arial"/>
          <w:sz w:val="19"/>
          <w:szCs w:val="19"/>
          <w:lang w:eastAsia="ca-ES"/>
        </w:rPr>
        <w:t>d'Abacus</w:t>
      </w:r>
      <w:proofErr w:type="spellEnd"/>
      <w:r w:rsidRPr="003C4AD3">
        <w:rPr>
          <w:rFonts w:ascii="Arial" w:eastAsia="Times New Roman" w:hAnsi="Arial" w:cs="Arial"/>
          <w:sz w:val="19"/>
          <w:szCs w:val="19"/>
          <w:lang w:eastAsia="ca-ES"/>
        </w:rPr>
        <w:t>.</w:t>
      </w:r>
    </w:p>
    <w:p w:rsidR="003C4AD3" w:rsidRPr="003C4AD3" w:rsidRDefault="003C4AD3" w:rsidP="003C4AD3">
      <w:pPr>
        <w:shd w:val="clear" w:color="auto" w:fill="FFFFFF"/>
        <w:spacing w:before="120" w:after="240" w:line="240" w:lineRule="auto"/>
        <w:rPr>
          <w:rFonts w:ascii="Arial" w:eastAsia="Times New Roman" w:hAnsi="Arial" w:cs="Arial"/>
          <w:sz w:val="19"/>
          <w:szCs w:val="19"/>
          <w:lang w:eastAsia="ca-ES"/>
        </w:rPr>
      </w:pPr>
      <w:r w:rsidRPr="003C4AD3">
        <w:rPr>
          <w:rFonts w:ascii="Arial" w:eastAsia="Times New Roman" w:hAnsi="Arial" w:cs="Arial"/>
          <w:sz w:val="19"/>
          <w:szCs w:val="19"/>
          <w:lang w:eastAsia="ca-ES"/>
        </w:rPr>
        <w:t xml:space="preserve">Durant la seva trajectòria cultural i </w:t>
      </w:r>
      <w:proofErr w:type="spellStart"/>
      <w:r w:rsidRPr="003C4AD3">
        <w:rPr>
          <w:rFonts w:ascii="Arial" w:eastAsia="Times New Roman" w:hAnsi="Arial" w:cs="Arial"/>
          <w:sz w:val="19"/>
          <w:szCs w:val="19"/>
          <w:lang w:eastAsia="ca-ES"/>
        </w:rPr>
        <w:t>periodistica</w:t>
      </w:r>
      <w:proofErr w:type="spellEnd"/>
      <w:r w:rsidRPr="003C4AD3">
        <w:rPr>
          <w:rFonts w:ascii="Arial" w:eastAsia="Times New Roman" w:hAnsi="Arial" w:cs="Arial"/>
          <w:sz w:val="19"/>
          <w:szCs w:val="19"/>
          <w:lang w:eastAsia="ca-ES"/>
        </w:rPr>
        <w:t xml:space="preserve"> ha estat fundador del </w:t>
      </w:r>
      <w:r w:rsidRPr="003C4AD3">
        <w:rPr>
          <w:rFonts w:ascii="Arial" w:eastAsia="Times New Roman" w:hAnsi="Arial" w:cs="Arial"/>
          <w:sz w:val="19"/>
          <w:lang w:eastAsia="ca-ES"/>
        </w:rPr>
        <w:t>Grup Cultura 03</w:t>
      </w:r>
      <w:r w:rsidRPr="003C4AD3">
        <w:rPr>
          <w:rFonts w:ascii="Arial" w:eastAsia="Times New Roman" w:hAnsi="Arial" w:cs="Arial"/>
          <w:sz w:val="19"/>
          <w:szCs w:val="19"/>
          <w:lang w:eastAsia="ca-ES"/>
        </w:rPr>
        <w:t>. Com a director general d'aquest grup, entre 2003 i 2008 va impulsar la creació de projectes com </w:t>
      </w:r>
      <w:r w:rsidRPr="003C4AD3">
        <w:rPr>
          <w:rFonts w:ascii="Arial" w:eastAsia="Times New Roman" w:hAnsi="Arial" w:cs="Arial"/>
          <w:sz w:val="19"/>
          <w:lang w:eastAsia="ca-ES"/>
        </w:rPr>
        <w:t>Ara Llibres</w:t>
      </w:r>
      <w:r w:rsidRPr="003C4AD3">
        <w:rPr>
          <w:rFonts w:ascii="Arial" w:eastAsia="Times New Roman" w:hAnsi="Arial" w:cs="Arial"/>
          <w:sz w:val="19"/>
          <w:szCs w:val="19"/>
          <w:lang w:eastAsia="ca-ES"/>
        </w:rPr>
        <w:t> i les revistes </w:t>
      </w:r>
      <w:r w:rsidRPr="003C4AD3">
        <w:rPr>
          <w:rFonts w:ascii="Arial" w:eastAsia="Times New Roman" w:hAnsi="Arial" w:cs="Arial"/>
          <w:i/>
          <w:iCs/>
          <w:sz w:val="19"/>
          <w:lang w:eastAsia="ca-ES"/>
        </w:rPr>
        <w:t>Sàpiens</w:t>
      </w:r>
      <w:r w:rsidRPr="003C4AD3">
        <w:rPr>
          <w:rFonts w:ascii="Arial" w:eastAsia="Times New Roman" w:hAnsi="Arial" w:cs="Arial"/>
          <w:sz w:val="19"/>
          <w:szCs w:val="19"/>
          <w:lang w:eastAsia="ca-ES"/>
        </w:rPr>
        <w:t> i </w:t>
      </w:r>
      <w:r w:rsidRPr="003C4AD3">
        <w:rPr>
          <w:rFonts w:ascii="Arial" w:eastAsia="Times New Roman" w:hAnsi="Arial" w:cs="Arial"/>
          <w:i/>
          <w:iCs/>
          <w:sz w:val="19"/>
          <w:lang w:eastAsia="ca-ES"/>
        </w:rPr>
        <w:t>Time Out Barcelona</w:t>
      </w:r>
      <w:r w:rsidRPr="003C4AD3">
        <w:rPr>
          <w:rFonts w:ascii="Arial" w:eastAsia="Times New Roman" w:hAnsi="Arial" w:cs="Arial"/>
          <w:sz w:val="19"/>
          <w:szCs w:val="19"/>
          <w:lang w:eastAsia="ca-ES"/>
        </w:rPr>
        <w:t>.</w:t>
      </w:r>
      <w:r w:rsidRPr="003C4AD3">
        <w:rPr>
          <w:rFonts w:ascii="Arial" w:eastAsia="Times New Roman" w:hAnsi="Arial" w:cs="Arial"/>
          <w:sz w:val="19"/>
          <w:vertAlign w:val="superscript"/>
          <w:lang w:eastAsia="ca-ES"/>
        </w:rPr>
        <w:t>[1]</w:t>
      </w:r>
      <w:r w:rsidRPr="003C4AD3">
        <w:rPr>
          <w:rFonts w:ascii="Arial" w:eastAsia="Times New Roman" w:hAnsi="Arial" w:cs="Arial"/>
          <w:sz w:val="19"/>
          <w:szCs w:val="19"/>
          <w:lang w:eastAsia="ca-ES"/>
        </w:rPr>
        <w:t xml:space="preserve"> El 2008 fou substituït per Anna </w:t>
      </w:r>
      <w:proofErr w:type="spellStart"/>
      <w:r w:rsidRPr="003C4AD3">
        <w:rPr>
          <w:rFonts w:ascii="Arial" w:eastAsia="Times New Roman" w:hAnsi="Arial" w:cs="Arial"/>
          <w:sz w:val="19"/>
          <w:szCs w:val="19"/>
          <w:lang w:eastAsia="ca-ES"/>
        </w:rPr>
        <w:t>Xicoy</w:t>
      </w:r>
      <w:proofErr w:type="spellEnd"/>
      <w:r w:rsidRPr="003C4AD3">
        <w:rPr>
          <w:rFonts w:ascii="Arial" w:eastAsia="Times New Roman" w:hAnsi="Arial" w:cs="Arial"/>
          <w:sz w:val="19"/>
          <w:szCs w:val="19"/>
          <w:lang w:eastAsia="ca-ES"/>
        </w:rPr>
        <w:t>, per passar a ser-ne conseller delegat.</w:t>
      </w:r>
      <w:r w:rsidRPr="003C4AD3">
        <w:rPr>
          <w:rFonts w:ascii="Arial" w:eastAsia="Times New Roman" w:hAnsi="Arial" w:cs="Arial"/>
          <w:sz w:val="19"/>
          <w:vertAlign w:val="superscript"/>
          <w:lang w:eastAsia="ca-ES"/>
        </w:rPr>
        <w:t>[2]</w:t>
      </w:r>
    </w:p>
    <w:p w:rsidR="003C4AD3" w:rsidRPr="003C4AD3" w:rsidRDefault="003C4AD3" w:rsidP="003C4AD3">
      <w:pPr>
        <w:shd w:val="clear" w:color="auto" w:fill="FFFFFF"/>
        <w:spacing w:before="120" w:after="240" w:line="240" w:lineRule="auto"/>
        <w:rPr>
          <w:rFonts w:ascii="Arial" w:eastAsia="Times New Roman" w:hAnsi="Arial" w:cs="Arial"/>
          <w:sz w:val="19"/>
          <w:szCs w:val="19"/>
          <w:lang w:eastAsia="ca-ES"/>
        </w:rPr>
      </w:pPr>
      <w:r w:rsidRPr="003C4AD3">
        <w:rPr>
          <w:rFonts w:ascii="Arial" w:eastAsia="Times New Roman" w:hAnsi="Arial" w:cs="Arial"/>
          <w:sz w:val="19"/>
          <w:szCs w:val="19"/>
          <w:lang w:eastAsia="ca-ES"/>
        </w:rPr>
        <w:t>Va ser fundador i primer president</w:t>
      </w:r>
      <w:r w:rsidRPr="003C4AD3">
        <w:rPr>
          <w:rFonts w:ascii="Arial" w:eastAsia="Times New Roman" w:hAnsi="Arial" w:cs="Arial"/>
          <w:sz w:val="19"/>
          <w:vertAlign w:val="superscript"/>
          <w:lang w:eastAsia="ca-ES"/>
        </w:rPr>
        <w:t>[3]</w:t>
      </w:r>
      <w:r w:rsidRPr="003C4AD3">
        <w:rPr>
          <w:rFonts w:ascii="Arial" w:eastAsia="Times New Roman" w:hAnsi="Arial" w:cs="Arial"/>
          <w:sz w:val="19"/>
          <w:szCs w:val="19"/>
          <w:lang w:eastAsia="ca-ES"/>
        </w:rPr>
        <w:t> de la fundació </w:t>
      </w:r>
      <w:proofErr w:type="spellStart"/>
      <w:r w:rsidRPr="003C4AD3">
        <w:rPr>
          <w:rFonts w:ascii="Arial" w:eastAsia="Times New Roman" w:hAnsi="Arial" w:cs="Arial"/>
          <w:sz w:val="19"/>
          <w:lang w:eastAsia="ca-ES"/>
        </w:rPr>
        <w:t>Escacc</w:t>
      </w:r>
      <w:proofErr w:type="spellEnd"/>
      <w:r w:rsidRPr="003C4AD3">
        <w:rPr>
          <w:rFonts w:ascii="Arial" w:eastAsia="Times New Roman" w:hAnsi="Arial" w:cs="Arial"/>
          <w:sz w:val="19"/>
          <w:szCs w:val="19"/>
          <w:lang w:eastAsia="ca-ES"/>
        </w:rPr>
        <w:t> (Espai Català de Cultura i Comunicació) i impulsor</w:t>
      </w:r>
      <w:r w:rsidRPr="003C4AD3">
        <w:rPr>
          <w:rFonts w:ascii="Arial" w:eastAsia="Times New Roman" w:hAnsi="Arial" w:cs="Arial"/>
          <w:sz w:val="19"/>
          <w:vertAlign w:val="superscript"/>
          <w:lang w:eastAsia="ca-ES"/>
        </w:rPr>
        <w:t>[4]</w:t>
      </w:r>
      <w:r w:rsidRPr="003C4AD3">
        <w:rPr>
          <w:rFonts w:ascii="Arial" w:eastAsia="Times New Roman" w:hAnsi="Arial" w:cs="Arial"/>
          <w:sz w:val="19"/>
          <w:szCs w:val="19"/>
          <w:lang w:eastAsia="ca-ES"/>
        </w:rPr>
        <w:t> del </w:t>
      </w:r>
      <w:r w:rsidRPr="003C4AD3">
        <w:rPr>
          <w:rFonts w:ascii="Arial" w:eastAsia="Times New Roman" w:hAnsi="Arial" w:cs="Arial"/>
          <w:sz w:val="19"/>
          <w:lang w:eastAsia="ca-ES"/>
        </w:rPr>
        <w:t>Baròmetre de la Comunicació i la Cultura</w:t>
      </w:r>
      <w:r w:rsidRPr="003C4AD3">
        <w:rPr>
          <w:rFonts w:ascii="Arial" w:eastAsia="Times New Roman" w:hAnsi="Arial" w:cs="Arial"/>
          <w:sz w:val="19"/>
          <w:szCs w:val="19"/>
          <w:lang w:eastAsia="ca-ES"/>
        </w:rPr>
        <w:t>, amb </w:t>
      </w:r>
      <w:r w:rsidRPr="003C4AD3">
        <w:rPr>
          <w:rFonts w:ascii="Arial" w:eastAsia="Times New Roman" w:hAnsi="Arial" w:cs="Arial"/>
          <w:sz w:val="19"/>
          <w:lang w:eastAsia="ca-ES"/>
        </w:rPr>
        <w:t>Salvador Cardús</w:t>
      </w:r>
      <w:r w:rsidRPr="003C4AD3">
        <w:rPr>
          <w:rFonts w:ascii="Arial" w:eastAsia="Times New Roman" w:hAnsi="Arial" w:cs="Arial"/>
          <w:sz w:val="19"/>
          <w:szCs w:val="19"/>
          <w:lang w:eastAsia="ca-ES"/>
        </w:rPr>
        <w:t>. El 2008 fou nomenat membre del Consell Social de la UAB, càrrec que mantindria fins al juny de 2014.</w:t>
      </w:r>
      <w:r w:rsidRPr="003C4AD3">
        <w:rPr>
          <w:rFonts w:ascii="Arial" w:eastAsia="Times New Roman" w:hAnsi="Arial" w:cs="Arial"/>
          <w:sz w:val="19"/>
          <w:vertAlign w:val="superscript"/>
          <w:lang w:eastAsia="ca-ES"/>
        </w:rPr>
        <w:t>[5]</w:t>
      </w:r>
    </w:p>
    <w:p w:rsidR="003C4AD3" w:rsidRPr="003C4AD3" w:rsidRDefault="003C4AD3" w:rsidP="003C4AD3">
      <w:pPr>
        <w:shd w:val="clear" w:color="auto" w:fill="FFFFFF"/>
        <w:spacing w:before="120" w:after="240" w:line="240" w:lineRule="auto"/>
        <w:rPr>
          <w:rFonts w:ascii="Arial" w:eastAsia="Times New Roman" w:hAnsi="Arial" w:cs="Arial"/>
          <w:sz w:val="19"/>
          <w:szCs w:val="19"/>
          <w:lang w:eastAsia="ca-ES"/>
        </w:rPr>
      </w:pPr>
      <w:r w:rsidRPr="003C4AD3">
        <w:rPr>
          <w:rFonts w:ascii="Arial" w:eastAsia="Times New Roman" w:hAnsi="Arial" w:cs="Arial"/>
          <w:sz w:val="19"/>
          <w:szCs w:val="19"/>
          <w:lang w:eastAsia="ca-ES"/>
        </w:rPr>
        <w:t>Més endavant va coordinar (essent-ne Cultura03 el principal accionista minoritari) la creació del diari </w:t>
      </w:r>
      <w:r w:rsidRPr="003C4AD3">
        <w:rPr>
          <w:rFonts w:ascii="Arial" w:eastAsia="Times New Roman" w:hAnsi="Arial" w:cs="Arial"/>
          <w:i/>
          <w:iCs/>
          <w:sz w:val="19"/>
          <w:lang w:eastAsia="ca-ES"/>
        </w:rPr>
        <w:t>Ara</w:t>
      </w:r>
      <w:r w:rsidRPr="003C4AD3">
        <w:rPr>
          <w:rFonts w:ascii="Arial" w:eastAsia="Times New Roman" w:hAnsi="Arial" w:cs="Arial"/>
          <w:i/>
          <w:iCs/>
          <w:sz w:val="19"/>
          <w:szCs w:val="19"/>
          <w:lang w:eastAsia="ca-ES"/>
        </w:rPr>
        <w:t>,</w:t>
      </w:r>
      <w:r w:rsidRPr="003C4AD3">
        <w:rPr>
          <w:rFonts w:ascii="Arial" w:eastAsia="Times New Roman" w:hAnsi="Arial" w:cs="Arial"/>
          <w:sz w:val="19"/>
          <w:szCs w:val="19"/>
          <w:lang w:eastAsia="ca-ES"/>
        </w:rPr>
        <w:t> del qual fou president, conseller delegat i editor</w:t>
      </w:r>
      <w:r w:rsidRPr="003C4AD3">
        <w:rPr>
          <w:rFonts w:ascii="Arial" w:eastAsia="Times New Roman" w:hAnsi="Arial" w:cs="Arial"/>
          <w:sz w:val="19"/>
          <w:vertAlign w:val="superscript"/>
          <w:lang w:eastAsia="ca-ES"/>
        </w:rPr>
        <w:t>[6]</w:t>
      </w:r>
      <w:r w:rsidRPr="003C4AD3">
        <w:rPr>
          <w:rFonts w:ascii="Arial" w:eastAsia="Times New Roman" w:hAnsi="Arial" w:cs="Arial"/>
          <w:sz w:val="19"/>
          <w:szCs w:val="19"/>
          <w:lang w:eastAsia="ca-ES"/>
        </w:rPr>
        <w:t> entre 2010 i 2012, quan va ser substituït per </w:t>
      </w:r>
      <w:r w:rsidRPr="003C4AD3">
        <w:rPr>
          <w:rFonts w:ascii="Arial" w:eastAsia="Times New Roman" w:hAnsi="Arial" w:cs="Arial"/>
          <w:sz w:val="19"/>
          <w:lang w:eastAsia="ca-ES"/>
        </w:rPr>
        <w:t>Ferran Rodés</w:t>
      </w:r>
      <w:r w:rsidRPr="003C4AD3">
        <w:rPr>
          <w:rFonts w:ascii="Arial" w:eastAsia="Times New Roman" w:hAnsi="Arial" w:cs="Arial"/>
          <w:sz w:val="19"/>
          <w:szCs w:val="19"/>
          <w:lang w:eastAsia="ca-ES"/>
        </w:rPr>
        <w:t>.</w:t>
      </w:r>
    </w:p>
    <w:p w:rsidR="003C4AD3" w:rsidRPr="003C4AD3" w:rsidRDefault="003C4AD3" w:rsidP="003C4AD3">
      <w:pPr>
        <w:shd w:val="clear" w:color="auto" w:fill="FFFFFF"/>
        <w:spacing w:before="120" w:after="240" w:line="240" w:lineRule="auto"/>
        <w:rPr>
          <w:rFonts w:ascii="Arial" w:eastAsia="Times New Roman" w:hAnsi="Arial" w:cs="Arial"/>
          <w:sz w:val="19"/>
          <w:szCs w:val="19"/>
          <w:lang w:eastAsia="ca-ES"/>
        </w:rPr>
      </w:pPr>
      <w:r w:rsidRPr="003C4AD3">
        <w:rPr>
          <w:rFonts w:ascii="Arial" w:eastAsia="Times New Roman" w:hAnsi="Arial" w:cs="Arial"/>
          <w:sz w:val="19"/>
          <w:szCs w:val="19"/>
          <w:lang w:eastAsia="ca-ES"/>
        </w:rPr>
        <w:t>L'any 2018 va esdevenir president del grup Cultura03 canviant la seva denominació a </w:t>
      </w:r>
      <w:r w:rsidRPr="003C4AD3">
        <w:rPr>
          <w:rFonts w:ascii="Arial" w:eastAsia="Times New Roman" w:hAnsi="Arial" w:cs="Arial"/>
          <w:sz w:val="19"/>
          <w:lang w:eastAsia="ca-ES"/>
        </w:rPr>
        <w:t>SOM</w:t>
      </w:r>
      <w:r w:rsidRPr="003C4AD3">
        <w:rPr>
          <w:rFonts w:ascii="Arial" w:eastAsia="Times New Roman" w:hAnsi="Arial" w:cs="Arial"/>
          <w:sz w:val="19"/>
          <w:szCs w:val="19"/>
          <w:lang w:eastAsia="ca-ES"/>
        </w:rPr>
        <w:t>* fins que es va </w:t>
      </w:r>
      <w:r w:rsidRPr="003C4AD3">
        <w:rPr>
          <w:rFonts w:ascii="Arial" w:eastAsia="Times New Roman" w:hAnsi="Arial" w:cs="Arial"/>
          <w:sz w:val="19"/>
          <w:lang w:eastAsia="ca-ES"/>
        </w:rPr>
        <w:t xml:space="preserve">fusionar amb </w:t>
      </w:r>
      <w:proofErr w:type="spellStart"/>
      <w:r w:rsidRPr="003C4AD3">
        <w:rPr>
          <w:rFonts w:ascii="Arial" w:eastAsia="Times New Roman" w:hAnsi="Arial" w:cs="Arial"/>
          <w:sz w:val="19"/>
          <w:lang w:eastAsia="ca-ES"/>
        </w:rPr>
        <w:t>Abacus</w:t>
      </w:r>
      <w:proofErr w:type="spellEnd"/>
      <w:r w:rsidRPr="003C4AD3">
        <w:rPr>
          <w:rFonts w:ascii="Arial" w:eastAsia="Times New Roman" w:hAnsi="Arial" w:cs="Arial"/>
          <w:sz w:val="19"/>
          <w:lang w:eastAsia="ca-ES"/>
        </w:rPr>
        <w:t xml:space="preserve"> al juny de</w:t>
      </w:r>
    </w:p>
    <w:p w:rsidR="003C4AD3" w:rsidRPr="003C4AD3" w:rsidRDefault="003C4AD3" w:rsidP="003C4AD3">
      <w:pPr>
        <w:pStyle w:val="NormalWeb"/>
        <w:shd w:val="clear" w:color="auto" w:fill="FFFFFF"/>
        <w:spacing w:before="120" w:beforeAutospacing="0" w:after="240" w:afterAutospacing="0"/>
        <w:rPr>
          <w:rFonts w:ascii="Arial" w:hAnsi="Arial" w:cs="Arial"/>
          <w:sz w:val="19"/>
          <w:szCs w:val="19"/>
        </w:rPr>
      </w:pPr>
      <w:r w:rsidRPr="003C4AD3">
        <w:rPr>
          <w:rFonts w:ascii="Arial" w:hAnsi="Arial" w:cs="Arial"/>
          <w:sz w:val="19"/>
          <w:szCs w:val="19"/>
        </w:rPr>
        <w:t>El 2014 va ser el director de la campanya Ara és l'hora a la consulta del 9N impulsada per l'Assemblea Nacional Catalana i Òmnium Cultural</w:t>
      </w:r>
      <w:r w:rsidRPr="003C4AD3">
        <w:rPr>
          <w:rStyle w:val="cite-bracket"/>
          <w:rFonts w:ascii="Arial" w:hAnsi="Arial" w:cs="Arial"/>
          <w:sz w:val="19"/>
          <w:szCs w:val="19"/>
          <w:vertAlign w:val="superscript"/>
        </w:rPr>
        <w:t>[</w:t>
      </w:r>
      <w:r w:rsidRPr="003C4AD3">
        <w:rPr>
          <w:rFonts w:ascii="Arial" w:hAnsi="Arial" w:cs="Arial"/>
          <w:sz w:val="19"/>
          <w:szCs w:val="19"/>
          <w:vertAlign w:val="superscript"/>
        </w:rPr>
        <w:t>9</w:t>
      </w:r>
      <w:r w:rsidRPr="003C4AD3">
        <w:rPr>
          <w:rStyle w:val="cite-bracket"/>
          <w:rFonts w:ascii="Arial" w:hAnsi="Arial" w:cs="Arial"/>
          <w:sz w:val="19"/>
          <w:szCs w:val="19"/>
          <w:vertAlign w:val="superscript"/>
        </w:rPr>
        <w:t>]</w:t>
      </w:r>
      <w:r w:rsidRPr="003C4AD3">
        <w:rPr>
          <w:rFonts w:ascii="Arial" w:hAnsi="Arial" w:cs="Arial"/>
          <w:sz w:val="19"/>
          <w:szCs w:val="19"/>
        </w:rPr>
        <w:t xml:space="preserve"> i </w:t>
      </w:r>
      <w:proofErr w:type="spellStart"/>
      <w:r w:rsidRPr="003C4AD3">
        <w:rPr>
          <w:rFonts w:ascii="Arial" w:hAnsi="Arial" w:cs="Arial"/>
          <w:sz w:val="19"/>
          <w:szCs w:val="19"/>
        </w:rPr>
        <w:t>co-director</w:t>
      </w:r>
      <w:proofErr w:type="spellEnd"/>
      <w:r w:rsidRPr="003C4AD3">
        <w:rPr>
          <w:rFonts w:ascii="Arial" w:hAnsi="Arial" w:cs="Arial"/>
          <w:sz w:val="19"/>
          <w:szCs w:val="19"/>
        </w:rPr>
        <w:t xml:space="preserve"> de la campanya de Junts pel Sí a la campanya a les eleccions del 27S de 2015.</w:t>
      </w:r>
      <w:r w:rsidRPr="003C4AD3">
        <w:rPr>
          <w:rStyle w:val="cite-bracket"/>
          <w:rFonts w:ascii="Arial" w:hAnsi="Arial" w:cs="Arial"/>
          <w:sz w:val="19"/>
          <w:szCs w:val="19"/>
          <w:vertAlign w:val="superscript"/>
        </w:rPr>
        <w:t>[</w:t>
      </w:r>
      <w:r w:rsidRPr="003C4AD3">
        <w:rPr>
          <w:rFonts w:ascii="Arial" w:hAnsi="Arial" w:cs="Arial"/>
          <w:sz w:val="19"/>
          <w:szCs w:val="19"/>
          <w:vertAlign w:val="superscript"/>
        </w:rPr>
        <w:t>10</w:t>
      </w:r>
      <w:r w:rsidRPr="003C4AD3">
        <w:rPr>
          <w:rStyle w:val="cite-bracket"/>
          <w:rFonts w:ascii="Arial" w:hAnsi="Arial" w:cs="Arial"/>
          <w:sz w:val="19"/>
          <w:szCs w:val="19"/>
          <w:vertAlign w:val="superscript"/>
        </w:rPr>
        <w:t>]</w:t>
      </w:r>
      <w:r w:rsidRPr="003C4AD3">
        <w:rPr>
          <w:rFonts w:ascii="Arial" w:hAnsi="Arial" w:cs="Arial"/>
          <w:sz w:val="19"/>
          <w:szCs w:val="19"/>
        </w:rPr>
        <w:t> També va col·laborar en temes de comunicació pel referèndum sobre la independència de Catalunya de 2017.</w:t>
      </w:r>
      <w:r w:rsidRPr="003C4AD3">
        <w:rPr>
          <w:rStyle w:val="cite-bracket"/>
          <w:rFonts w:ascii="Arial" w:hAnsi="Arial" w:cs="Arial"/>
          <w:sz w:val="19"/>
          <w:szCs w:val="19"/>
          <w:vertAlign w:val="superscript"/>
        </w:rPr>
        <w:t>[</w:t>
      </w:r>
      <w:r w:rsidRPr="003C4AD3">
        <w:rPr>
          <w:rFonts w:ascii="Arial" w:hAnsi="Arial" w:cs="Arial"/>
          <w:sz w:val="19"/>
          <w:szCs w:val="19"/>
          <w:vertAlign w:val="superscript"/>
        </w:rPr>
        <w:t>11</w:t>
      </w:r>
      <w:r w:rsidRPr="003C4AD3">
        <w:rPr>
          <w:rStyle w:val="cite-bracket"/>
          <w:rFonts w:ascii="Arial" w:hAnsi="Arial" w:cs="Arial"/>
          <w:sz w:val="19"/>
          <w:szCs w:val="19"/>
          <w:vertAlign w:val="superscript"/>
        </w:rPr>
        <w:t>][</w:t>
      </w:r>
      <w:r w:rsidRPr="003C4AD3">
        <w:rPr>
          <w:rFonts w:ascii="Arial" w:hAnsi="Arial" w:cs="Arial"/>
          <w:sz w:val="19"/>
          <w:szCs w:val="19"/>
          <w:vertAlign w:val="superscript"/>
        </w:rPr>
        <w:t>12</w:t>
      </w:r>
      <w:r w:rsidRPr="003C4AD3">
        <w:rPr>
          <w:rStyle w:val="cite-bracket"/>
          <w:rFonts w:ascii="Arial" w:hAnsi="Arial" w:cs="Arial"/>
          <w:sz w:val="19"/>
          <w:szCs w:val="19"/>
          <w:vertAlign w:val="superscript"/>
        </w:rPr>
        <w:t>]</w:t>
      </w:r>
    </w:p>
    <w:p w:rsidR="003C4AD3" w:rsidRPr="003C4AD3" w:rsidRDefault="003C4AD3" w:rsidP="003C4AD3">
      <w:pPr>
        <w:pStyle w:val="NormalWeb"/>
        <w:shd w:val="clear" w:color="auto" w:fill="FFFFFF"/>
        <w:spacing w:before="120" w:beforeAutospacing="0" w:after="240" w:afterAutospacing="0"/>
        <w:rPr>
          <w:rFonts w:ascii="Arial" w:hAnsi="Arial" w:cs="Arial"/>
          <w:sz w:val="19"/>
          <w:szCs w:val="19"/>
        </w:rPr>
      </w:pPr>
      <w:r w:rsidRPr="003C4AD3">
        <w:rPr>
          <w:rFonts w:ascii="Arial" w:hAnsi="Arial" w:cs="Arial"/>
          <w:sz w:val="19"/>
          <w:szCs w:val="19"/>
        </w:rPr>
        <w:t xml:space="preserve">El 28 d'octubre de 2020 fou detingut en el marc de l'Operació </w:t>
      </w:r>
      <w:proofErr w:type="spellStart"/>
      <w:r w:rsidRPr="003C4AD3">
        <w:rPr>
          <w:rFonts w:ascii="Arial" w:hAnsi="Arial" w:cs="Arial"/>
          <w:sz w:val="19"/>
          <w:szCs w:val="19"/>
        </w:rPr>
        <w:t>Vólkhov</w:t>
      </w:r>
      <w:proofErr w:type="spellEnd"/>
      <w:r w:rsidRPr="003C4AD3">
        <w:rPr>
          <w:rFonts w:ascii="Arial" w:hAnsi="Arial" w:cs="Arial"/>
          <w:sz w:val="19"/>
          <w:szCs w:val="19"/>
        </w:rPr>
        <w:t>, una actuació policial de la Guàrdia Civil.</w:t>
      </w:r>
      <w:r w:rsidRPr="003C4AD3">
        <w:rPr>
          <w:rStyle w:val="cite-bracket"/>
          <w:rFonts w:ascii="Arial" w:hAnsi="Arial" w:cs="Arial"/>
          <w:sz w:val="19"/>
          <w:szCs w:val="19"/>
          <w:vertAlign w:val="superscript"/>
        </w:rPr>
        <w:t>[</w:t>
      </w:r>
      <w:r w:rsidRPr="003C4AD3">
        <w:rPr>
          <w:rFonts w:ascii="Arial" w:hAnsi="Arial" w:cs="Arial"/>
          <w:sz w:val="19"/>
          <w:szCs w:val="19"/>
          <w:vertAlign w:val="superscript"/>
        </w:rPr>
        <w:t>13</w:t>
      </w:r>
      <w:r w:rsidRPr="003C4AD3">
        <w:rPr>
          <w:rStyle w:val="cite-bracket"/>
          <w:rFonts w:ascii="Arial" w:hAnsi="Arial" w:cs="Arial"/>
          <w:sz w:val="19"/>
          <w:szCs w:val="19"/>
          <w:vertAlign w:val="superscript"/>
        </w:rPr>
        <w:t>]</w:t>
      </w:r>
    </w:p>
    <w:p w:rsidR="003C4AD3" w:rsidRDefault="003C4AD3"/>
    <w:p w:rsidR="003A5427" w:rsidRPr="003A5427" w:rsidRDefault="003A5427" w:rsidP="003A5427">
      <w:pPr>
        <w:pStyle w:val="Ttulo2"/>
        <w:shd w:val="clear" w:color="auto" w:fill="FFFFFF"/>
        <w:spacing w:before="0" w:after="60"/>
        <w:rPr>
          <w:rFonts w:asciiTheme="minorHAnsi" w:hAnsiTheme="minorHAnsi"/>
          <w:b w:val="0"/>
          <w:color w:val="auto"/>
          <w:sz w:val="24"/>
          <w:szCs w:val="24"/>
        </w:rPr>
      </w:pPr>
      <w:r w:rsidRPr="003A5427">
        <w:rPr>
          <w:rFonts w:asciiTheme="minorHAnsi" w:hAnsiTheme="minorHAnsi" w:cs="Arial"/>
          <w:bCs w:val="0"/>
          <w:color w:val="auto"/>
          <w:sz w:val="24"/>
          <w:szCs w:val="24"/>
          <w:shd w:val="clear" w:color="auto" w:fill="FFFFFF"/>
        </w:rPr>
        <w:t>Xavier Vendrell i Segura</w:t>
      </w:r>
      <w:r w:rsidRPr="003A5427">
        <w:rPr>
          <w:rFonts w:asciiTheme="minorHAnsi" w:hAnsiTheme="minorHAnsi" w:cs="Arial"/>
          <w:b w:val="0"/>
          <w:color w:val="auto"/>
          <w:sz w:val="24"/>
          <w:szCs w:val="24"/>
          <w:shd w:val="clear" w:color="auto" w:fill="FFFFFF"/>
        </w:rPr>
        <w:t xml:space="preserve"> (Sant Joan Despí, el Baix Llobregat, 15 d'octubre de 1966) és un </w:t>
      </w:r>
      <w:proofErr w:type="spellStart"/>
      <w:r w:rsidRPr="003A5427">
        <w:rPr>
          <w:rFonts w:asciiTheme="minorHAnsi" w:hAnsiTheme="minorHAnsi" w:cs="Arial"/>
          <w:b w:val="0"/>
          <w:color w:val="auto"/>
          <w:sz w:val="24"/>
          <w:szCs w:val="24"/>
          <w:shd w:val="clear" w:color="auto" w:fill="FFFFFF"/>
        </w:rPr>
        <w:t>expolític</w:t>
      </w:r>
      <w:proofErr w:type="spellEnd"/>
      <w:r w:rsidRPr="003A5427">
        <w:rPr>
          <w:rFonts w:asciiTheme="minorHAnsi" w:hAnsiTheme="minorHAnsi" w:cs="Arial"/>
          <w:b w:val="0"/>
          <w:color w:val="auto"/>
          <w:sz w:val="24"/>
          <w:szCs w:val="24"/>
          <w:shd w:val="clear" w:color="auto" w:fill="FFFFFF"/>
        </w:rPr>
        <w:t xml:space="preserve"> català que va ser conseller de Governació, amb Esquerra Republicana de Catalunya amb el govern de Pasqual Maragall. Actualment es dedica a l'empresa privada i no té cap responsabilitat política.</w:t>
      </w:r>
      <w:r w:rsidRPr="003A5427">
        <w:rPr>
          <w:rFonts w:asciiTheme="minorHAnsi" w:hAnsiTheme="minorHAnsi"/>
          <w:b w:val="0"/>
          <w:color w:val="auto"/>
          <w:sz w:val="24"/>
          <w:szCs w:val="24"/>
        </w:rPr>
        <w:t xml:space="preserve"> Biografia</w:t>
      </w:r>
    </w:p>
    <w:p w:rsidR="003A5427" w:rsidRPr="003A5427" w:rsidRDefault="003A5427" w:rsidP="003A5427">
      <w:pPr>
        <w:shd w:val="clear" w:color="auto" w:fill="FFFFFF"/>
        <w:rPr>
          <w:sz w:val="24"/>
          <w:szCs w:val="24"/>
        </w:rPr>
      </w:pPr>
      <w:r w:rsidRPr="003A5427">
        <w:rPr>
          <w:rStyle w:val="mw-editsection-bracket"/>
          <w:rFonts w:cs="Arial"/>
          <w:sz w:val="24"/>
          <w:szCs w:val="24"/>
        </w:rPr>
        <w:t>[</w:t>
      </w:r>
      <w:r w:rsidRPr="003A5427">
        <w:rPr>
          <w:rStyle w:val="mw-editsection"/>
          <w:rFonts w:cs="Arial"/>
          <w:sz w:val="24"/>
          <w:szCs w:val="24"/>
        </w:rPr>
        <w:t>modifica</w:t>
      </w:r>
      <w:r w:rsidRPr="003A5427">
        <w:rPr>
          <w:rStyle w:val="mw-editsection-bracket"/>
          <w:rFonts w:cs="Arial"/>
          <w:sz w:val="24"/>
          <w:szCs w:val="24"/>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lastRenderedPageBreak/>
        <w:t>Ha iniciat estudis d'enginyeria industrial i de ciències polítiques i és tècnic en transport nacional i internacional.</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Ha estat membre de la Unió Excursionista de Catalunya (UEC) de Cornellà, des de 1976, i n'ha format part de la junta entre 1984 i 1986. El 1988 va ser president de l'Assemblea Nacional de l'Assemblea d'Estudiants Independentistes d'Universitat (AEIU). El 1991 va participar en la fundació dels Castellers de Cornellà i en va ser el primer president.</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w:t>
      </w:r>
      <w:r w:rsidRPr="003A5427">
        <w:rPr>
          <w:rStyle w:val="cite-bracket"/>
          <w:rFonts w:asciiTheme="minorHAnsi" w:eastAsiaTheme="majorEastAsia" w:hAnsiTheme="minorHAnsi" w:cs="Arial"/>
          <w:vertAlign w:val="superscript"/>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La seva trajectòria professional s'inicia com comercial a la distribuïdora alimentària familiar DISBAIX a finals dels 80 i a continuació assumeix la gerència de la cooperativa DIPEC, del mateix sector. Al començament dels 90 és contractat per la cadena de supermercats </w:t>
      </w:r>
      <w:proofErr w:type="spellStart"/>
      <w:r w:rsidRPr="003A5427">
        <w:rPr>
          <w:rFonts w:asciiTheme="minorHAnsi" w:hAnsiTheme="minorHAnsi" w:cs="Arial"/>
        </w:rPr>
        <w:t>Bonpreu-Esclat</w:t>
      </w:r>
      <w:proofErr w:type="spellEnd"/>
      <w:r w:rsidRPr="003A5427">
        <w:rPr>
          <w:rFonts w:asciiTheme="minorHAnsi" w:hAnsiTheme="minorHAnsi" w:cs="Arial"/>
        </w:rPr>
        <w:t> per posar en marxa la venda per catàleg. A l'inici de la seva etapa política, compagina les responsabilitats de partit amb la gerència de l'empresa de transports Amunt i Avall, fins a mitjans dels 90.</w:t>
      </w:r>
    </w:p>
    <w:p w:rsidR="003A5427" w:rsidRPr="003A5427" w:rsidRDefault="003A5427" w:rsidP="003A5427">
      <w:pPr>
        <w:pStyle w:val="Ttulo3"/>
        <w:shd w:val="clear" w:color="auto" w:fill="FFFFFF"/>
        <w:spacing w:before="0" w:beforeAutospacing="0" w:after="60" w:afterAutospacing="0"/>
        <w:rPr>
          <w:rFonts w:asciiTheme="minorHAnsi" w:hAnsiTheme="minorHAnsi" w:cs="Arial"/>
          <w:b w:val="0"/>
          <w:sz w:val="24"/>
          <w:szCs w:val="24"/>
        </w:rPr>
      </w:pPr>
      <w:r w:rsidRPr="003A5427">
        <w:rPr>
          <w:rFonts w:asciiTheme="minorHAnsi" w:hAnsiTheme="minorHAnsi" w:cs="Arial"/>
          <w:b w:val="0"/>
          <w:sz w:val="24"/>
          <w:szCs w:val="24"/>
        </w:rPr>
        <w:t>Militàncies anteriors a ERC</w:t>
      </w:r>
    </w:p>
    <w:p w:rsidR="003A5427" w:rsidRPr="003A5427" w:rsidRDefault="003A5427" w:rsidP="003A5427">
      <w:pPr>
        <w:shd w:val="clear" w:color="auto" w:fill="FFFFFF"/>
        <w:rPr>
          <w:rFonts w:cs="Arial"/>
          <w:bCs/>
          <w:sz w:val="24"/>
          <w:szCs w:val="24"/>
        </w:rPr>
      </w:pPr>
      <w:r w:rsidRPr="003A5427">
        <w:rPr>
          <w:rStyle w:val="mw-editsection-bracket"/>
          <w:rFonts w:cs="Arial"/>
          <w:sz w:val="24"/>
          <w:szCs w:val="24"/>
        </w:rPr>
        <w:t>[</w:t>
      </w:r>
      <w:r w:rsidRPr="003A5427">
        <w:rPr>
          <w:rStyle w:val="mw-editsection"/>
          <w:rFonts w:cs="Arial"/>
          <w:sz w:val="24"/>
          <w:szCs w:val="24"/>
        </w:rPr>
        <w:t>modifica</w:t>
      </w:r>
      <w:r w:rsidRPr="003A5427">
        <w:rPr>
          <w:rStyle w:val="mw-editsection-bracket"/>
          <w:rFonts w:cs="Arial"/>
          <w:sz w:val="24"/>
          <w:szCs w:val="24"/>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 xml:space="preserve">Abans d'entrar a ERC va militar primer al Moviment de Defensa de la Terra (MDT), fins a 1989, i després a Catalunya Lliure, de 1989 a 1991. De 1986 a 1989 va formar part de la Coordinadora Nacional de </w:t>
      </w:r>
      <w:proofErr w:type="spellStart"/>
      <w:r w:rsidRPr="003A5427">
        <w:rPr>
          <w:rFonts w:asciiTheme="minorHAnsi" w:hAnsiTheme="minorHAnsi" w:cs="Arial"/>
        </w:rPr>
        <w:t>l'MDT</w:t>
      </w:r>
      <w:proofErr w:type="spellEnd"/>
      <w:r w:rsidRPr="003A5427">
        <w:rPr>
          <w:rFonts w:asciiTheme="minorHAnsi" w:hAnsiTheme="minorHAnsi" w:cs="Arial"/>
        </w:rPr>
        <w:t xml:space="preserve"> i de 1989 a 1991 de la Direcció Nacional de Catalunya Lliure.</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Segons algunes fonts, difoses pels diaris </w:t>
      </w:r>
      <w:proofErr w:type="spellStart"/>
      <w:r w:rsidRPr="003A5427">
        <w:rPr>
          <w:rFonts w:asciiTheme="minorHAnsi" w:hAnsiTheme="minorHAnsi" w:cs="Arial"/>
          <w:i/>
          <w:iCs/>
        </w:rPr>
        <w:t>e-notícies</w:t>
      </w:r>
      <w:proofErr w:type="spellEnd"/>
      <w:r w:rsidRPr="003A5427">
        <w:rPr>
          <w:rFonts w:asciiTheme="minorHAnsi" w:hAnsiTheme="minorHAnsi" w:cs="Arial"/>
        </w:rPr>
        <w:t> i </w:t>
      </w:r>
      <w:r w:rsidRPr="003A5427">
        <w:rPr>
          <w:rFonts w:asciiTheme="minorHAnsi" w:hAnsiTheme="minorHAnsi" w:cs="Arial"/>
          <w:i/>
          <w:iCs/>
        </w:rPr>
        <w:t>ABC</w:t>
      </w:r>
      <w:r w:rsidRPr="003A5427">
        <w:rPr>
          <w:rFonts w:asciiTheme="minorHAnsi" w:hAnsiTheme="minorHAnsi" w:cs="Arial"/>
        </w:rPr>
        <w:t> coincidint amb l'entrada de Vendrell al Govern de la Generalitat, també va militar a Terra Lliure,</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2</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3</w:t>
      </w:r>
      <w:r w:rsidRPr="003A5427">
        <w:rPr>
          <w:rStyle w:val="cite-bracket"/>
          <w:rFonts w:asciiTheme="minorHAnsi" w:eastAsiaTheme="majorEastAsia" w:hAnsiTheme="minorHAnsi" w:cs="Arial"/>
          <w:vertAlign w:val="superscript"/>
        </w:rPr>
        <w:t>]</w:t>
      </w:r>
      <w:r w:rsidRPr="003A5427">
        <w:rPr>
          <w:rFonts w:asciiTheme="minorHAnsi" w:hAnsiTheme="minorHAnsi" w:cs="Arial"/>
        </w:rPr>
        <w:t> i va tenir un paper important en la dissolució de l'organització i la integració d'algun dels seus membres a Esquerra Republicana.</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4</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5</w:t>
      </w:r>
      <w:r w:rsidRPr="003A5427">
        <w:rPr>
          <w:rStyle w:val="cite-bracket"/>
          <w:rFonts w:asciiTheme="minorHAnsi" w:eastAsiaTheme="majorEastAsia" w:hAnsiTheme="minorHAnsi" w:cs="Arial"/>
          <w:vertAlign w:val="superscript"/>
        </w:rPr>
        <w:t>]</w:t>
      </w:r>
      <w:r w:rsidRPr="003A5427">
        <w:rPr>
          <w:rFonts w:asciiTheme="minorHAnsi" w:hAnsiTheme="minorHAnsi" w:cs="Arial"/>
        </w:rPr>
        <w:t> Ni ell mateix ni ERC no ho han confirmat ni desmentit,</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6</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7</w:t>
      </w:r>
      <w:r w:rsidRPr="003A5427">
        <w:rPr>
          <w:rStyle w:val="cite-bracket"/>
          <w:rFonts w:asciiTheme="minorHAnsi" w:eastAsiaTheme="majorEastAsia" w:hAnsiTheme="minorHAnsi" w:cs="Arial"/>
          <w:vertAlign w:val="superscript"/>
        </w:rPr>
        <w:t>]</w:t>
      </w:r>
      <w:r w:rsidRPr="003A5427">
        <w:rPr>
          <w:rFonts w:asciiTheme="minorHAnsi" w:hAnsiTheme="minorHAnsi" w:cs="Arial"/>
        </w:rPr>
        <w:t> tot destacant la inoportunitat i la mala voluntat de la publicació d'aquestes notícies. D'altra banda, persones de l'entorn del partit (ja siguin crítiques amb Vendrell</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8</w:t>
      </w:r>
      <w:r w:rsidRPr="003A5427">
        <w:rPr>
          <w:rStyle w:val="cite-bracket"/>
          <w:rFonts w:asciiTheme="minorHAnsi" w:eastAsiaTheme="majorEastAsia" w:hAnsiTheme="minorHAnsi" w:cs="Arial"/>
          <w:vertAlign w:val="superscript"/>
        </w:rPr>
        <w:t>]</w:t>
      </w:r>
      <w:r w:rsidRPr="003A5427">
        <w:rPr>
          <w:rFonts w:asciiTheme="minorHAnsi" w:hAnsiTheme="minorHAnsi" w:cs="Arial"/>
        </w:rPr>
        <w:t> o no)</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9</w:t>
      </w:r>
      <w:r w:rsidRPr="003A5427">
        <w:rPr>
          <w:rStyle w:val="cite-bracket"/>
          <w:rFonts w:asciiTheme="minorHAnsi" w:eastAsiaTheme="majorEastAsia" w:hAnsiTheme="minorHAnsi" w:cs="Arial"/>
          <w:vertAlign w:val="superscript"/>
        </w:rPr>
        <w:t>]</w:t>
      </w:r>
      <w:r w:rsidRPr="003A5427">
        <w:rPr>
          <w:rFonts w:asciiTheme="minorHAnsi" w:hAnsiTheme="minorHAnsi" w:cs="Arial"/>
        </w:rPr>
        <w:t> han acceptat els fets.</w:t>
      </w:r>
    </w:p>
    <w:p w:rsidR="003A5427" w:rsidRPr="003A5427" w:rsidRDefault="003A5427" w:rsidP="003A5427">
      <w:pPr>
        <w:pStyle w:val="Ttulo3"/>
        <w:shd w:val="clear" w:color="auto" w:fill="FFFFFF"/>
        <w:spacing w:before="0" w:beforeAutospacing="0" w:after="60" w:afterAutospacing="0"/>
        <w:rPr>
          <w:rFonts w:asciiTheme="minorHAnsi" w:hAnsiTheme="minorHAnsi" w:cs="Arial"/>
          <w:b w:val="0"/>
          <w:sz w:val="24"/>
          <w:szCs w:val="24"/>
        </w:rPr>
      </w:pPr>
      <w:r w:rsidRPr="003A5427">
        <w:rPr>
          <w:rFonts w:asciiTheme="minorHAnsi" w:hAnsiTheme="minorHAnsi" w:cs="Arial"/>
          <w:b w:val="0"/>
          <w:sz w:val="24"/>
          <w:szCs w:val="24"/>
        </w:rPr>
        <w:t>Militància a ERC i càrrecs institucionals</w:t>
      </w:r>
    </w:p>
    <w:p w:rsidR="003A5427" w:rsidRPr="003A5427" w:rsidRDefault="003A5427" w:rsidP="003A5427">
      <w:pPr>
        <w:shd w:val="clear" w:color="auto" w:fill="FFFFFF"/>
        <w:rPr>
          <w:rFonts w:cs="Arial"/>
          <w:bCs/>
          <w:sz w:val="24"/>
          <w:szCs w:val="24"/>
        </w:rPr>
      </w:pPr>
      <w:r w:rsidRPr="003A5427">
        <w:rPr>
          <w:rStyle w:val="mw-editsection-bracket"/>
          <w:rFonts w:cs="Arial"/>
          <w:sz w:val="24"/>
          <w:szCs w:val="24"/>
        </w:rPr>
        <w:t>[</w:t>
      </w:r>
      <w:r w:rsidRPr="003A5427">
        <w:rPr>
          <w:rStyle w:val="mw-editsection"/>
          <w:rFonts w:cs="Arial"/>
          <w:sz w:val="24"/>
          <w:szCs w:val="24"/>
        </w:rPr>
        <w:t>modifica</w:t>
      </w:r>
      <w:r w:rsidRPr="003A5427">
        <w:rPr>
          <w:rStyle w:val="mw-editsection-bracket"/>
          <w:rFonts w:cs="Arial"/>
          <w:sz w:val="24"/>
          <w:szCs w:val="24"/>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 xml:space="preserve">Va entrar a militar a Esquerra Republicana de Catalunya el 1991, any en què va ocupar el càrrec de president comarcal del partit al Baix Llobregat. L'any 1995 va ser nomenat president de la Regió Metropolitana de Barcelona </w:t>
      </w:r>
      <w:proofErr w:type="spellStart"/>
      <w:r w:rsidRPr="003A5427">
        <w:rPr>
          <w:rFonts w:asciiTheme="minorHAnsi" w:hAnsiTheme="minorHAnsi" w:cs="Arial"/>
        </w:rPr>
        <w:t>d'ERC</w:t>
      </w:r>
      <w:proofErr w:type="spellEnd"/>
      <w:r w:rsidRPr="003A5427">
        <w:rPr>
          <w:rFonts w:asciiTheme="minorHAnsi" w:hAnsiTheme="minorHAnsi" w:cs="Arial"/>
        </w:rPr>
        <w:t>. Va ser Secretari d'Organització i Finances del partit des del 1996 fins al 2006.</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En l'àmbit institucional, el 1995 és escollit regidor de l'ajuntament de Sant Joan Despí assumint la cartera de Medi Ambient i portaveu del seu grup al Consell Comarcal del Baix Llobregat, on es responsabilitza de l'Àmbit de Consum i Turisme. En el seu segon mandat local és nomenat Tinent d'Alcalde de Control i Seguiment, així com a representant a la Mancomunitat Metropolitana de Municipis, a partir de 1999.</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 xml:space="preserve">Ha estat diputat </w:t>
      </w:r>
      <w:proofErr w:type="spellStart"/>
      <w:r w:rsidRPr="003A5427">
        <w:rPr>
          <w:rFonts w:asciiTheme="minorHAnsi" w:hAnsiTheme="minorHAnsi" w:cs="Arial"/>
        </w:rPr>
        <w:t>d'ERC</w:t>
      </w:r>
      <w:proofErr w:type="spellEnd"/>
      <w:r w:rsidRPr="003A5427">
        <w:rPr>
          <w:rFonts w:asciiTheme="minorHAnsi" w:hAnsiTheme="minorHAnsi" w:cs="Arial"/>
        </w:rPr>
        <w:t> al Parlament de Catalunya des del 1999 fins al 2005, data en què va ser nomenat secretari general del Conseller Primer</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10</w:t>
      </w:r>
      <w:r w:rsidRPr="003A5427">
        <w:rPr>
          <w:rStyle w:val="cite-bracket"/>
          <w:rFonts w:asciiTheme="minorHAnsi" w:eastAsiaTheme="majorEastAsia" w:hAnsiTheme="minorHAnsi" w:cs="Arial"/>
          <w:vertAlign w:val="superscript"/>
        </w:rPr>
        <w:t>]</w:t>
      </w:r>
      <w:r w:rsidRPr="003A5427">
        <w:rPr>
          <w:rFonts w:asciiTheme="minorHAnsi" w:hAnsiTheme="minorHAnsi" w:cs="Arial"/>
        </w:rPr>
        <w:t xml:space="preserve"> i va ser substituït </w:t>
      </w:r>
      <w:r w:rsidRPr="003A5427">
        <w:rPr>
          <w:rFonts w:asciiTheme="minorHAnsi" w:hAnsiTheme="minorHAnsi" w:cs="Arial"/>
        </w:rPr>
        <w:lastRenderedPageBreak/>
        <w:t xml:space="preserve">per Miquel </w:t>
      </w:r>
      <w:proofErr w:type="spellStart"/>
      <w:r w:rsidRPr="003A5427">
        <w:rPr>
          <w:rFonts w:asciiTheme="minorHAnsi" w:hAnsiTheme="minorHAnsi" w:cs="Arial"/>
        </w:rPr>
        <w:t>Carrillo</w:t>
      </w:r>
      <w:proofErr w:type="spellEnd"/>
      <w:r w:rsidRPr="003A5427">
        <w:rPr>
          <w:rFonts w:asciiTheme="minorHAnsi" w:hAnsiTheme="minorHAnsi" w:cs="Arial"/>
        </w:rPr>
        <w:t>.</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11</w:t>
      </w:r>
      <w:r w:rsidRPr="003A5427">
        <w:rPr>
          <w:rStyle w:val="cite-bracket"/>
          <w:rFonts w:asciiTheme="minorHAnsi" w:eastAsiaTheme="majorEastAsia" w:hAnsiTheme="minorHAnsi" w:cs="Arial"/>
          <w:vertAlign w:val="superscript"/>
        </w:rPr>
        <w:t>]</w:t>
      </w:r>
      <w:r w:rsidRPr="003A5427">
        <w:rPr>
          <w:rFonts w:asciiTheme="minorHAnsi" w:hAnsiTheme="minorHAnsi" w:cs="Arial"/>
        </w:rPr>
        <w:t> Com a diputat va ser portaveu a la Comissió d'Agricultura, Ramaderia i Pesca (1999 - 2003) i de la Comissió de Política Territorial i Medi Ambient (1999 - 2005).</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 xml:space="preserve">El 20 d'abril del 2006, assumeix el càrrec de conseller de Governació de la Generalitat de Catalunya en la primera remodelació del govern Maragall, càrrec del qual va ser destituït el 13 de maig del 2006 quan els consellers </w:t>
      </w:r>
      <w:proofErr w:type="spellStart"/>
      <w:r w:rsidRPr="003A5427">
        <w:rPr>
          <w:rFonts w:asciiTheme="minorHAnsi" w:hAnsiTheme="minorHAnsi" w:cs="Arial"/>
        </w:rPr>
        <w:t>d'ERC</w:t>
      </w:r>
      <w:proofErr w:type="spellEnd"/>
      <w:r w:rsidRPr="003A5427">
        <w:rPr>
          <w:rFonts w:asciiTheme="minorHAnsi" w:hAnsiTheme="minorHAnsi" w:cs="Arial"/>
        </w:rPr>
        <w:t> varen ser expulsats del govern. A les eleccions al Parlament de Catalunya (2006) va ser elegit diputat.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Xavier Vendrell va deixar el seu escó parlamentari -va ser substituït per Bernat Valls</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12</w:t>
      </w:r>
      <w:r w:rsidRPr="003A5427">
        <w:rPr>
          <w:rStyle w:val="cite-bracket"/>
          <w:rFonts w:asciiTheme="minorHAnsi" w:eastAsiaTheme="majorEastAsia" w:hAnsiTheme="minorHAnsi" w:cs="Arial"/>
          <w:vertAlign w:val="superscript"/>
        </w:rPr>
        <w:t>]</w:t>
      </w:r>
      <w:r w:rsidRPr="003A5427">
        <w:rPr>
          <w:rFonts w:asciiTheme="minorHAnsi" w:hAnsiTheme="minorHAnsi" w:cs="Arial"/>
        </w:rPr>
        <w:t>- el 2010,</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13</w:t>
      </w:r>
      <w:r w:rsidRPr="003A5427">
        <w:rPr>
          <w:rStyle w:val="cite-bracket"/>
          <w:rFonts w:asciiTheme="minorHAnsi" w:eastAsiaTheme="majorEastAsia" w:hAnsiTheme="minorHAnsi" w:cs="Arial"/>
          <w:vertAlign w:val="superscript"/>
        </w:rPr>
        <w:t>]</w:t>
      </w:r>
      <w:r w:rsidRPr="003A5427">
        <w:rPr>
          <w:rFonts w:asciiTheme="minorHAnsi" w:hAnsiTheme="minorHAnsi" w:cs="Arial"/>
        </w:rPr>
        <w:t> després d'onze anys de presència ininterrompuda al parlament del parc de la Ciutadella, per dedicar-se en exclusiva a la campanya electoral de les eleccions del 28 de novembre del 2010, on Esquerra presentava com a candidat a la presidència de la Generalitat de Catalunya a Joan Puigcercós. Els mals resultats, Esquerra va perdre 11 dels 21 diputats que tenia fins aleshores, van fer que Xavier Vendrell abandonés la política.</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El 2007 li fou publicat un llibre, titulat </w:t>
      </w:r>
      <w:r w:rsidRPr="003A5427">
        <w:rPr>
          <w:rFonts w:asciiTheme="minorHAnsi" w:hAnsiTheme="minorHAnsi" w:cs="Arial"/>
          <w:i/>
          <w:iCs/>
        </w:rPr>
        <w:t>Disculpin les molèsties</w:t>
      </w:r>
      <w:r w:rsidRPr="003A5427">
        <w:rPr>
          <w:rFonts w:asciiTheme="minorHAnsi" w:hAnsiTheme="minorHAnsi" w:cs="Arial"/>
        </w:rPr>
        <w:t>,</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14</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15</w:t>
      </w:r>
      <w:r w:rsidRPr="003A5427">
        <w:rPr>
          <w:rStyle w:val="cite-bracket"/>
          <w:rFonts w:asciiTheme="minorHAnsi" w:eastAsiaTheme="majorEastAsia" w:hAnsiTheme="minorHAnsi" w:cs="Arial"/>
          <w:vertAlign w:val="superscript"/>
        </w:rPr>
        <w:t>]</w:t>
      </w:r>
      <w:r w:rsidRPr="003A5427">
        <w:rPr>
          <w:rFonts w:asciiTheme="minorHAnsi" w:hAnsiTheme="minorHAnsi" w:cs="Arial"/>
        </w:rPr>
        <w:t> en el qual diu explicar «</w:t>
      </w:r>
      <w:r w:rsidRPr="003A5427">
        <w:rPr>
          <w:rFonts w:asciiTheme="minorHAnsi" w:hAnsiTheme="minorHAnsi" w:cs="Arial"/>
          <w:i/>
          <w:iCs/>
        </w:rPr>
        <w:t>els secrets més ben guardats d'Esquerra Republicana de Catalunya i del govern tripartit</w:t>
      </w:r>
      <w:r w:rsidRPr="003A5427">
        <w:rPr>
          <w:rFonts w:asciiTheme="minorHAnsi" w:hAnsiTheme="minorHAnsi" w:cs="Arial"/>
        </w:rPr>
        <w:t>».</w:t>
      </w:r>
    </w:p>
    <w:p w:rsidR="003A5427" w:rsidRPr="003A5427" w:rsidRDefault="003A5427" w:rsidP="003A5427">
      <w:pPr>
        <w:pStyle w:val="Ttulo3"/>
        <w:shd w:val="clear" w:color="auto" w:fill="FFFFFF"/>
        <w:spacing w:before="0" w:beforeAutospacing="0" w:after="60" w:afterAutospacing="0"/>
        <w:rPr>
          <w:rFonts w:asciiTheme="minorHAnsi" w:hAnsiTheme="minorHAnsi" w:cs="Arial"/>
          <w:b w:val="0"/>
          <w:sz w:val="24"/>
          <w:szCs w:val="24"/>
        </w:rPr>
      </w:pPr>
      <w:r w:rsidRPr="003A5427">
        <w:rPr>
          <w:rFonts w:asciiTheme="minorHAnsi" w:hAnsiTheme="minorHAnsi" w:cs="Arial"/>
          <w:b w:val="0"/>
          <w:sz w:val="24"/>
          <w:szCs w:val="24"/>
        </w:rPr>
        <w:t>Tornada a l'empresa</w:t>
      </w:r>
    </w:p>
    <w:p w:rsidR="003A5427" w:rsidRPr="003A5427" w:rsidRDefault="003A5427" w:rsidP="003A5427">
      <w:pPr>
        <w:shd w:val="clear" w:color="auto" w:fill="FFFFFF"/>
        <w:rPr>
          <w:rFonts w:cs="Arial"/>
          <w:bCs/>
          <w:sz w:val="24"/>
          <w:szCs w:val="24"/>
        </w:rPr>
      </w:pPr>
      <w:r w:rsidRPr="003A5427">
        <w:rPr>
          <w:rStyle w:val="mw-editsection-bracket"/>
          <w:rFonts w:cs="Arial"/>
          <w:sz w:val="24"/>
          <w:szCs w:val="24"/>
        </w:rPr>
        <w:t>[</w:t>
      </w:r>
      <w:r w:rsidRPr="003A5427">
        <w:rPr>
          <w:rStyle w:val="mw-editsection"/>
          <w:rFonts w:cs="Arial"/>
          <w:sz w:val="24"/>
          <w:szCs w:val="24"/>
        </w:rPr>
        <w:t>modifica</w:t>
      </w:r>
      <w:r w:rsidRPr="003A5427">
        <w:rPr>
          <w:rStyle w:val="mw-editsection-bracket"/>
          <w:rFonts w:cs="Arial"/>
          <w:sz w:val="24"/>
          <w:szCs w:val="24"/>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El 2005 va realitzar el postgrau en Direcció General d'Empreses de la Universitat Oberta de Catalunya.</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Després de 15 anys de dedicació exclusiva a la política (1996-2010), a finals del 2010 assumeix la direcció del grup </w:t>
      </w:r>
      <w:proofErr w:type="spellStart"/>
      <w:r w:rsidRPr="003A5427">
        <w:rPr>
          <w:rFonts w:asciiTheme="minorHAnsi" w:hAnsiTheme="minorHAnsi" w:cs="Arial"/>
        </w:rPr>
        <w:t>Biomek</w:t>
      </w:r>
      <w:proofErr w:type="spellEnd"/>
      <w:r w:rsidRPr="003A5427">
        <w:rPr>
          <w:rFonts w:asciiTheme="minorHAnsi" w:hAnsiTheme="minorHAnsi" w:cs="Arial"/>
        </w:rPr>
        <w:t>, un grup d'empreses del sector de la salut dedicada a la valoració del dany corporal a través de la biomecànica. Aquest grup treballa solucions en aquest camp, amb una empresa dedicada al desenvolupament i la investigació científica (Anàlisi de Biomecànica), una altra dedicada al lloguer i venda de laboratoris (</w:t>
      </w:r>
      <w:proofErr w:type="spellStart"/>
      <w:r w:rsidRPr="003A5427">
        <w:rPr>
          <w:rFonts w:asciiTheme="minorHAnsi" w:hAnsiTheme="minorHAnsi" w:cs="Arial"/>
        </w:rPr>
        <w:t>Easy</w:t>
      </w:r>
      <w:proofErr w:type="spellEnd"/>
      <w:r w:rsidRPr="003A5427">
        <w:rPr>
          <w:rFonts w:asciiTheme="minorHAnsi" w:hAnsiTheme="minorHAnsi" w:cs="Arial"/>
        </w:rPr>
        <w:t xml:space="preserve"> </w:t>
      </w:r>
      <w:proofErr w:type="spellStart"/>
      <w:r w:rsidRPr="003A5427">
        <w:rPr>
          <w:rFonts w:asciiTheme="minorHAnsi" w:hAnsiTheme="minorHAnsi" w:cs="Arial"/>
        </w:rPr>
        <w:t>Beomechanics</w:t>
      </w:r>
      <w:proofErr w:type="spellEnd"/>
      <w:r w:rsidRPr="003A5427">
        <w:rPr>
          <w:rFonts w:asciiTheme="minorHAnsi" w:hAnsiTheme="minorHAnsi" w:cs="Arial"/>
        </w:rPr>
        <w:t>) i una tercera dedicada a la realització de proves biomecàniques (Certificació de Lesions). El grup </w:t>
      </w:r>
      <w:proofErr w:type="spellStart"/>
      <w:r w:rsidRPr="003A5427">
        <w:rPr>
          <w:rFonts w:asciiTheme="minorHAnsi" w:hAnsiTheme="minorHAnsi" w:cs="Arial"/>
        </w:rPr>
        <w:t>Biomek</w:t>
      </w:r>
      <w:proofErr w:type="spellEnd"/>
      <w:r w:rsidRPr="003A5427">
        <w:rPr>
          <w:rFonts w:asciiTheme="minorHAnsi" w:hAnsiTheme="minorHAnsi" w:cs="Arial"/>
        </w:rPr>
        <w:t> té un acord de col·laboració estable amb el CTM (Centre Tecnològic de Manresa) per a la millora permanent del programari dels seus sistemes.</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 xml:space="preserve">D'altra banda, el 2011 funda Barcelona </w:t>
      </w:r>
      <w:proofErr w:type="spellStart"/>
      <w:r w:rsidRPr="003A5427">
        <w:rPr>
          <w:rFonts w:asciiTheme="minorHAnsi" w:hAnsiTheme="minorHAnsi" w:cs="Arial"/>
        </w:rPr>
        <w:t>Export</w:t>
      </w:r>
      <w:proofErr w:type="spellEnd"/>
      <w:r w:rsidRPr="003A5427">
        <w:rPr>
          <w:rFonts w:asciiTheme="minorHAnsi" w:hAnsiTheme="minorHAnsi" w:cs="Arial"/>
        </w:rPr>
        <w:t xml:space="preserve"> Group, consultoria dedicada a la internacionalització d'empreses europees, enfocada especialment a Amèrica Llatina, però que també desenvolupa projectes a la Xina, Pakistan i el Golf Pèrsic. La companyia té la seu central a Barcelona i la seva seu per a Amèrica Llatina a Bogotà (Colòmbia).</w:t>
      </w:r>
    </w:p>
    <w:p w:rsidR="003A5427" w:rsidRPr="003A5427" w:rsidRDefault="003A5427" w:rsidP="003A5427">
      <w:pPr>
        <w:pStyle w:val="Ttulo3"/>
        <w:shd w:val="clear" w:color="auto" w:fill="FFFFFF"/>
        <w:spacing w:before="0" w:beforeAutospacing="0" w:after="60" w:afterAutospacing="0"/>
        <w:rPr>
          <w:rFonts w:asciiTheme="minorHAnsi" w:hAnsiTheme="minorHAnsi" w:cs="Arial"/>
          <w:b w:val="0"/>
          <w:sz w:val="24"/>
          <w:szCs w:val="24"/>
        </w:rPr>
      </w:pPr>
      <w:r w:rsidRPr="003A5427">
        <w:rPr>
          <w:rFonts w:asciiTheme="minorHAnsi" w:hAnsiTheme="minorHAnsi" w:cs="Arial"/>
          <w:b w:val="0"/>
          <w:sz w:val="24"/>
          <w:szCs w:val="24"/>
        </w:rPr>
        <w:t>Detenció</w:t>
      </w:r>
    </w:p>
    <w:p w:rsidR="003A5427" w:rsidRPr="003A5427" w:rsidRDefault="003A5427" w:rsidP="003A5427">
      <w:pPr>
        <w:shd w:val="clear" w:color="auto" w:fill="FFFFFF"/>
        <w:rPr>
          <w:rFonts w:cs="Arial"/>
          <w:bCs/>
          <w:sz w:val="24"/>
          <w:szCs w:val="24"/>
        </w:rPr>
      </w:pPr>
      <w:r w:rsidRPr="003A5427">
        <w:rPr>
          <w:rStyle w:val="mw-editsection-bracket"/>
          <w:rFonts w:cs="Arial"/>
          <w:sz w:val="24"/>
          <w:szCs w:val="24"/>
        </w:rPr>
        <w:t>[</w:t>
      </w:r>
      <w:r w:rsidRPr="003A5427">
        <w:rPr>
          <w:rStyle w:val="mw-editsection"/>
          <w:rFonts w:cs="Arial"/>
          <w:sz w:val="24"/>
          <w:szCs w:val="24"/>
        </w:rPr>
        <w:t>modifica</w:t>
      </w:r>
      <w:r w:rsidRPr="003A5427">
        <w:rPr>
          <w:rStyle w:val="mw-editsection-bracket"/>
          <w:rFonts w:cs="Arial"/>
          <w:sz w:val="24"/>
          <w:szCs w:val="24"/>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 xml:space="preserve">El 28 d'octubre de 2020 fou detingut en el marc de l'Operació </w:t>
      </w:r>
      <w:proofErr w:type="spellStart"/>
      <w:r w:rsidRPr="003A5427">
        <w:rPr>
          <w:rFonts w:asciiTheme="minorHAnsi" w:hAnsiTheme="minorHAnsi" w:cs="Arial"/>
        </w:rPr>
        <w:t>Vólkhov</w:t>
      </w:r>
      <w:proofErr w:type="spellEnd"/>
      <w:r w:rsidRPr="003A5427">
        <w:rPr>
          <w:rFonts w:asciiTheme="minorHAnsi" w:hAnsiTheme="minorHAnsi" w:cs="Arial"/>
        </w:rPr>
        <w:t xml:space="preserve">, una actuació policial de la Guàrdia Civil d'investigació d'un presumpte malbaratament de cabdals </w:t>
      </w:r>
      <w:r w:rsidRPr="003A5427">
        <w:rPr>
          <w:rFonts w:asciiTheme="minorHAnsi" w:hAnsiTheme="minorHAnsi" w:cs="Arial"/>
        </w:rPr>
        <w:lastRenderedPageBreak/>
        <w:t>públics,</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16</w:t>
      </w:r>
      <w:r w:rsidRPr="003A5427">
        <w:rPr>
          <w:rStyle w:val="cite-bracket"/>
          <w:rFonts w:asciiTheme="minorHAnsi" w:eastAsiaTheme="majorEastAsia" w:hAnsiTheme="minorHAnsi" w:cs="Arial"/>
          <w:vertAlign w:val="superscript"/>
        </w:rPr>
        <w:t>]</w:t>
      </w:r>
      <w:r w:rsidRPr="003A5427">
        <w:rPr>
          <w:rFonts w:asciiTheme="minorHAnsi" w:hAnsiTheme="minorHAnsi" w:cs="Arial"/>
        </w:rPr>
        <w:t xml:space="preserve"> per suposadament fer servir </w:t>
      </w:r>
      <w:proofErr w:type="spellStart"/>
      <w:r w:rsidRPr="003A5427">
        <w:rPr>
          <w:rFonts w:asciiTheme="minorHAnsi" w:hAnsiTheme="minorHAnsi" w:cs="Arial"/>
        </w:rPr>
        <w:t>criptomonedes</w:t>
      </w:r>
      <w:proofErr w:type="spellEnd"/>
      <w:r w:rsidRPr="003A5427">
        <w:rPr>
          <w:rFonts w:asciiTheme="minorHAnsi" w:hAnsiTheme="minorHAnsi" w:cs="Arial"/>
        </w:rPr>
        <w:t xml:space="preserve"> per desviar fons públics, fets posats en dubte pela afectats en ser una “hipòtesi policial sense cap fonament”.</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17</w:t>
      </w:r>
      <w:r w:rsidRPr="003A5427">
        <w:rPr>
          <w:rStyle w:val="cite-bracket"/>
          <w:rFonts w:asciiTheme="minorHAnsi" w:eastAsiaTheme="majorEastAsia" w:hAnsiTheme="minorHAnsi" w:cs="Arial"/>
          <w:vertAlign w:val="superscript"/>
        </w:rPr>
        <w:t>]</w:t>
      </w:r>
      <w:r w:rsidRPr="003A5427">
        <w:rPr>
          <w:rFonts w:asciiTheme="minorHAnsi" w:hAnsiTheme="minorHAnsi" w:cs="Arial"/>
        </w:rPr>
        <w:t> La causa fou arxivada en 2024.</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18</w:t>
      </w:r>
      <w:r w:rsidRPr="003A5427">
        <w:rPr>
          <w:rStyle w:val="cite-bracket"/>
          <w:rFonts w:asciiTheme="minorHAnsi" w:eastAsiaTheme="majorEastAsia" w:hAnsiTheme="minorHAnsi" w:cs="Arial"/>
          <w:vertAlign w:val="superscript"/>
        </w:rPr>
        <w:t>]</w:t>
      </w:r>
    </w:p>
    <w:p w:rsidR="003A5427" w:rsidRPr="003A5427" w:rsidRDefault="003A5427" w:rsidP="003A5427">
      <w:pPr>
        <w:pStyle w:val="NormalWeb"/>
        <w:shd w:val="clear" w:color="auto" w:fill="FFFFFF"/>
        <w:spacing w:before="120" w:beforeAutospacing="0" w:after="240" w:afterAutospacing="0"/>
        <w:rPr>
          <w:rFonts w:asciiTheme="minorHAnsi" w:hAnsiTheme="minorHAnsi" w:cs="Arial"/>
        </w:rPr>
      </w:pPr>
      <w:r w:rsidRPr="003A5427">
        <w:rPr>
          <w:rFonts w:asciiTheme="minorHAnsi" w:hAnsiTheme="minorHAnsi" w:cs="Arial"/>
        </w:rPr>
        <w:t>El 2022 va obtenir la nacionalitat colombiana.</w:t>
      </w:r>
      <w:r w:rsidRPr="003A5427">
        <w:rPr>
          <w:rStyle w:val="cite-bracket"/>
          <w:rFonts w:asciiTheme="minorHAnsi" w:eastAsiaTheme="majorEastAsia" w:hAnsiTheme="minorHAnsi" w:cs="Arial"/>
          <w:vertAlign w:val="superscript"/>
        </w:rPr>
        <w:t>[</w:t>
      </w:r>
      <w:r w:rsidRPr="003A5427">
        <w:rPr>
          <w:rFonts w:asciiTheme="minorHAnsi" w:hAnsiTheme="minorHAnsi" w:cs="Arial"/>
          <w:vertAlign w:val="superscript"/>
        </w:rPr>
        <w:t>19</w:t>
      </w:r>
      <w:r w:rsidRPr="003A5427">
        <w:rPr>
          <w:rStyle w:val="cite-bracket"/>
          <w:rFonts w:asciiTheme="minorHAnsi" w:eastAsiaTheme="majorEastAsia" w:hAnsiTheme="minorHAnsi" w:cs="Arial"/>
          <w:vertAlign w:val="superscript"/>
        </w:rPr>
        <w:t>]</w:t>
      </w:r>
    </w:p>
    <w:p w:rsidR="003A5427" w:rsidRDefault="003A5427"/>
    <w:sectPr w:rsidR="003A5427" w:rsidSect="008D13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hyphenationZone w:val="425"/>
  <w:characterSpacingControl w:val="doNotCompress"/>
  <w:compat/>
  <w:rsids>
    <w:rsidRoot w:val="008C6741"/>
    <w:rsid w:val="00013FB2"/>
    <w:rsid w:val="00027F2C"/>
    <w:rsid w:val="000676AD"/>
    <w:rsid w:val="000E4AF6"/>
    <w:rsid w:val="001309A9"/>
    <w:rsid w:val="001503CF"/>
    <w:rsid w:val="001C2DBC"/>
    <w:rsid w:val="001C43D7"/>
    <w:rsid w:val="001E28D2"/>
    <w:rsid w:val="001E5F4C"/>
    <w:rsid w:val="00237576"/>
    <w:rsid w:val="00242730"/>
    <w:rsid w:val="00282207"/>
    <w:rsid w:val="002B1F1F"/>
    <w:rsid w:val="0031728D"/>
    <w:rsid w:val="00335F4F"/>
    <w:rsid w:val="003857C0"/>
    <w:rsid w:val="003A5427"/>
    <w:rsid w:val="003C303A"/>
    <w:rsid w:val="003C4AD3"/>
    <w:rsid w:val="003E6912"/>
    <w:rsid w:val="003F3449"/>
    <w:rsid w:val="00403CB2"/>
    <w:rsid w:val="0040785F"/>
    <w:rsid w:val="0041402B"/>
    <w:rsid w:val="004363E2"/>
    <w:rsid w:val="004428D1"/>
    <w:rsid w:val="00453FB2"/>
    <w:rsid w:val="0049672D"/>
    <w:rsid w:val="004A34CE"/>
    <w:rsid w:val="004A3F61"/>
    <w:rsid w:val="004E3B87"/>
    <w:rsid w:val="00506AA4"/>
    <w:rsid w:val="00524B1C"/>
    <w:rsid w:val="005759BF"/>
    <w:rsid w:val="005A78B8"/>
    <w:rsid w:val="005B1A2F"/>
    <w:rsid w:val="005B7409"/>
    <w:rsid w:val="005C1A82"/>
    <w:rsid w:val="005E794E"/>
    <w:rsid w:val="006307CE"/>
    <w:rsid w:val="00656877"/>
    <w:rsid w:val="00680C07"/>
    <w:rsid w:val="006810A1"/>
    <w:rsid w:val="006818AD"/>
    <w:rsid w:val="006952D7"/>
    <w:rsid w:val="006A2C11"/>
    <w:rsid w:val="007707D3"/>
    <w:rsid w:val="00782739"/>
    <w:rsid w:val="007A3C07"/>
    <w:rsid w:val="007B49F3"/>
    <w:rsid w:val="00827E81"/>
    <w:rsid w:val="00843858"/>
    <w:rsid w:val="0087332B"/>
    <w:rsid w:val="00874481"/>
    <w:rsid w:val="00892706"/>
    <w:rsid w:val="008B73AC"/>
    <w:rsid w:val="008C6741"/>
    <w:rsid w:val="008D13CE"/>
    <w:rsid w:val="008F1D3B"/>
    <w:rsid w:val="00905683"/>
    <w:rsid w:val="009269F3"/>
    <w:rsid w:val="00932043"/>
    <w:rsid w:val="00960922"/>
    <w:rsid w:val="009A28A6"/>
    <w:rsid w:val="009A3016"/>
    <w:rsid w:val="009B1FC9"/>
    <w:rsid w:val="00A01F26"/>
    <w:rsid w:val="00A13294"/>
    <w:rsid w:val="00A25D20"/>
    <w:rsid w:val="00A35400"/>
    <w:rsid w:val="00A5048E"/>
    <w:rsid w:val="00A80FF2"/>
    <w:rsid w:val="00AD6A5D"/>
    <w:rsid w:val="00AE5EE7"/>
    <w:rsid w:val="00B114CB"/>
    <w:rsid w:val="00B15D42"/>
    <w:rsid w:val="00B225B9"/>
    <w:rsid w:val="00B2359C"/>
    <w:rsid w:val="00B32195"/>
    <w:rsid w:val="00B60870"/>
    <w:rsid w:val="00B833AF"/>
    <w:rsid w:val="00B91A39"/>
    <w:rsid w:val="00BA7B74"/>
    <w:rsid w:val="00BF01DC"/>
    <w:rsid w:val="00BF0B0C"/>
    <w:rsid w:val="00C36739"/>
    <w:rsid w:val="00C36C39"/>
    <w:rsid w:val="00C52C71"/>
    <w:rsid w:val="00C56154"/>
    <w:rsid w:val="00CA593E"/>
    <w:rsid w:val="00CC5875"/>
    <w:rsid w:val="00CD490C"/>
    <w:rsid w:val="00D06403"/>
    <w:rsid w:val="00D30548"/>
    <w:rsid w:val="00D308A7"/>
    <w:rsid w:val="00D33839"/>
    <w:rsid w:val="00DA62B2"/>
    <w:rsid w:val="00DB2466"/>
    <w:rsid w:val="00DF6412"/>
    <w:rsid w:val="00E74580"/>
    <w:rsid w:val="00EA3B9D"/>
    <w:rsid w:val="00EF1E1E"/>
    <w:rsid w:val="00F11D5E"/>
    <w:rsid w:val="00F27909"/>
    <w:rsid w:val="00F36842"/>
    <w:rsid w:val="00F42A4D"/>
    <w:rsid w:val="00F57B2A"/>
    <w:rsid w:val="00F977AA"/>
    <w:rsid w:val="00FA1272"/>
    <w:rsid w:val="00FA6A2C"/>
    <w:rsid w:val="00FC22F1"/>
    <w:rsid w:val="00FE7018"/>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CE"/>
  </w:style>
  <w:style w:type="paragraph" w:styleId="Ttulo2">
    <w:name w:val="heading 2"/>
    <w:basedOn w:val="Normal"/>
    <w:next w:val="Normal"/>
    <w:link w:val="Ttulo2Car"/>
    <w:uiPriority w:val="9"/>
    <w:semiHidden/>
    <w:unhideWhenUsed/>
    <w:qFormat/>
    <w:rsid w:val="003A54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C4AD3"/>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4AD3"/>
    <w:rPr>
      <w:color w:val="0000FF"/>
      <w:u w:val="single"/>
    </w:rPr>
  </w:style>
  <w:style w:type="character" w:customStyle="1" w:styleId="Ttulo3Car">
    <w:name w:val="Título 3 Car"/>
    <w:basedOn w:val="Fuentedeprrafopredeter"/>
    <w:link w:val="Ttulo3"/>
    <w:uiPriority w:val="9"/>
    <w:rsid w:val="003C4AD3"/>
    <w:rPr>
      <w:rFonts w:ascii="Times New Roman" w:eastAsia="Times New Roman" w:hAnsi="Times New Roman" w:cs="Times New Roman"/>
      <w:b/>
      <w:bCs/>
      <w:sz w:val="27"/>
      <w:szCs w:val="27"/>
      <w:lang w:eastAsia="ca-ES"/>
    </w:rPr>
  </w:style>
  <w:style w:type="character" w:customStyle="1" w:styleId="mw-editsection">
    <w:name w:val="mw-editsection"/>
    <w:basedOn w:val="Fuentedeprrafopredeter"/>
    <w:rsid w:val="003C4AD3"/>
  </w:style>
  <w:style w:type="character" w:customStyle="1" w:styleId="mw-editsection-bracket">
    <w:name w:val="mw-editsection-bracket"/>
    <w:basedOn w:val="Fuentedeprrafopredeter"/>
    <w:rsid w:val="003C4AD3"/>
  </w:style>
  <w:style w:type="paragraph" w:styleId="NormalWeb">
    <w:name w:val="Normal (Web)"/>
    <w:basedOn w:val="Normal"/>
    <w:uiPriority w:val="99"/>
    <w:semiHidden/>
    <w:unhideWhenUsed/>
    <w:rsid w:val="003C4AD3"/>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cite-bracket">
    <w:name w:val="cite-bracket"/>
    <w:basedOn w:val="Fuentedeprrafopredeter"/>
    <w:rsid w:val="003C4AD3"/>
  </w:style>
  <w:style w:type="character" w:customStyle="1" w:styleId="Ttulo2Car">
    <w:name w:val="Título 2 Car"/>
    <w:basedOn w:val="Fuentedeprrafopredeter"/>
    <w:link w:val="Ttulo2"/>
    <w:uiPriority w:val="9"/>
    <w:semiHidden/>
    <w:rsid w:val="003A542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53995625">
      <w:bodyDiv w:val="1"/>
      <w:marLeft w:val="0"/>
      <w:marRight w:val="0"/>
      <w:marTop w:val="0"/>
      <w:marBottom w:val="0"/>
      <w:divBdr>
        <w:top w:val="none" w:sz="0" w:space="0" w:color="auto"/>
        <w:left w:val="none" w:sz="0" w:space="0" w:color="auto"/>
        <w:bottom w:val="none" w:sz="0" w:space="0" w:color="auto"/>
        <w:right w:val="none" w:sz="0" w:space="0" w:color="auto"/>
      </w:divBdr>
    </w:div>
    <w:div w:id="814415977">
      <w:bodyDiv w:val="1"/>
      <w:marLeft w:val="0"/>
      <w:marRight w:val="0"/>
      <w:marTop w:val="0"/>
      <w:marBottom w:val="0"/>
      <w:divBdr>
        <w:top w:val="none" w:sz="0" w:space="0" w:color="auto"/>
        <w:left w:val="none" w:sz="0" w:space="0" w:color="auto"/>
        <w:bottom w:val="none" w:sz="0" w:space="0" w:color="auto"/>
        <w:right w:val="none" w:sz="0" w:space="0" w:color="auto"/>
      </w:divBdr>
      <w:divsChild>
        <w:div w:id="721830625">
          <w:marLeft w:val="0"/>
          <w:marRight w:val="0"/>
          <w:marTop w:val="60"/>
          <w:marBottom w:val="60"/>
          <w:divBdr>
            <w:top w:val="none" w:sz="0" w:space="0" w:color="auto"/>
            <w:left w:val="none" w:sz="0" w:space="0" w:color="auto"/>
            <w:bottom w:val="none" w:sz="0" w:space="0" w:color="auto"/>
            <w:right w:val="none" w:sz="0" w:space="0" w:color="auto"/>
          </w:divBdr>
        </w:div>
        <w:div w:id="1137647627">
          <w:marLeft w:val="0"/>
          <w:marRight w:val="0"/>
          <w:marTop w:val="60"/>
          <w:marBottom w:val="60"/>
          <w:divBdr>
            <w:top w:val="none" w:sz="0" w:space="0" w:color="auto"/>
            <w:left w:val="none" w:sz="0" w:space="0" w:color="auto"/>
            <w:bottom w:val="none" w:sz="0" w:space="0" w:color="auto"/>
            <w:right w:val="none" w:sz="0" w:space="0" w:color="auto"/>
          </w:divBdr>
        </w:div>
        <w:div w:id="1364789642">
          <w:marLeft w:val="0"/>
          <w:marRight w:val="0"/>
          <w:marTop w:val="60"/>
          <w:marBottom w:val="60"/>
          <w:divBdr>
            <w:top w:val="none" w:sz="0" w:space="0" w:color="auto"/>
            <w:left w:val="none" w:sz="0" w:space="0" w:color="auto"/>
            <w:bottom w:val="none" w:sz="0" w:space="0" w:color="auto"/>
            <w:right w:val="none" w:sz="0" w:space="0" w:color="auto"/>
          </w:divBdr>
        </w:div>
        <w:div w:id="203450968">
          <w:marLeft w:val="0"/>
          <w:marRight w:val="0"/>
          <w:marTop w:val="60"/>
          <w:marBottom w:val="60"/>
          <w:divBdr>
            <w:top w:val="none" w:sz="0" w:space="0" w:color="auto"/>
            <w:left w:val="none" w:sz="0" w:space="0" w:color="auto"/>
            <w:bottom w:val="none" w:sz="0" w:space="0" w:color="auto"/>
            <w:right w:val="none" w:sz="0" w:space="0" w:color="auto"/>
          </w:divBdr>
        </w:div>
        <w:div w:id="1728256310">
          <w:marLeft w:val="0"/>
          <w:marRight w:val="0"/>
          <w:marTop w:val="60"/>
          <w:marBottom w:val="60"/>
          <w:divBdr>
            <w:top w:val="none" w:sz="0" w:space="0" w:color="auto"/>
            <w:left w:val="none" w:sz="0" w:space="0" w:color="auto"/>
            <w:bottom w:val="none" w:sz="0" w:space="0" w:color="auto"/>
            <w:right w:val="none" w:sz="0" w:space="0" w:color="auto"/>
          </w:divBdr>
        </w:div>
      </w:divsChild>
    </w:div>
    <w:div w:id="1869562026">
      <w:bodyDiv w:val="1"/>
      <w:marLeft w:val="0"/>
      <w:marRight w:val="0"/>
      <w:marTop w:val="0"/>
      <w:marBottom w:val="0"/>
      <w:divBdr>
        <w:top w:val="none" w:sz="0" w:space="0" w:color="auto"/>
        <w:left w:val="none" w:sz="0" w:space="0" w:color="auto"/>
        <w:bottom w:val="none" w:sz="0" w:space="0" w:color="auto"/>
        <w:right w:val="none" w:sz="0" w:space="0" w:color="auto"/>
      </w:divBdr>
      <w:divsChild>
        <w:div w:id="1270578748">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1242</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3</cp:revision>
  <dcterms:created xsi:type="dcterms:W3CDTF">2025-01-24T16:51:00Z</dcterms:created>
  <dcterms:modified xsi:type="dcterms:W3CDTF">2025-01-25T11:12:00Z</dcterms:modified>
</cp:coreProperties>
</file>